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CD81" w14:textId="77777777" w:rsidR="005504E5" w:rsidRPr="00750B12" w:rsidRDefault="005504E5" w:rsidP="00750B1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0B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4BE3C77A" w14:textId="77777777" w:rsidR="00750B12" w:rsidRDefault="00750B12" w:rsidP="00750B1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0B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="005504E5" w:rsidRPr="00750B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проекту постановления Правительства Республики Казахстан </w:t>
      </w:r>
    </w:p>
    <w:p w14:paraId="7BB790D9" w14:textId="5F2FE7FD" w:rsidR="005504E5" w:rsidRPr="00750B12" w:rsidRDefault="005504E5" w:rsidP="00750B1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0B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 внесении изменений 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лицами»</w:t>
      </w:r>
    </w:p>
    <w:p w14:paraId="4C3CBD82" w14:textId="77777777" w:rsidR="00A9284F" w:rsidRPr="004814A5" w:rsidRDefault="00A9284F" w:rsidP="00A9284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государственного органа-разработчика </w:t>
      </w:r>
    </w:p>
    <w:p w14:paraId="1EBFADF7" w14:textId="35190959" w:rsidR="00750B12" w:rsidRDefault="00A9284F" w:rsidP="00750B12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7836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Управление м</w:t>
      </w:r>
      <w:r w:rsidR="00BC3E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4814A5" w:rsidRPr="007836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7836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ериально-технического обеспечения Управления Делами Президента Республики Казахстан</w:t>
      </w:r>
      <w:r w:rsidR="000E7F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773B7424" w14:textId="4B8D1DC4" w:rsidR="00A9284F" w:rsidRPr="00750B12" w:rsidRDefault="00750B12" w:rsidP="00750B12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2. </w:t>
      </w:r>
      <w:r w:rsidR="00A9284F" w:rsidRPr="00750B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Основания для принятия проекта со ссылкой на соответствующие правовые акты, нормы международных договоров, ратифицированных Республикой Казахстан, решения международных организаций, участницей которых является Республика Казахстан, протокольные и иные поручения Президента, Руководства Администрации Президента, Правительства и Аппарата Правительства и/или другие обоснования необходимости его принятия</w:t>
      </w:r>
    </w:p>
    <w:p w14:paraId="3EE37700" w14:textId="77777777" w:rsidR="00A9284F" w:rsidRPr="004814A5" w:rsidRDefault="00A9284F" w:rsidP="00A11B4C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Необходимость включения в </w:t>
      </w:r>
      <w:r w:rsidRPr="0048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утвержденного постановлением Правительства Республики Казахстан от 28 декабря 2015 года № 1095 отдельных видов деятельности, обусловлена исполнением пункта 1 статьи 192 Предпринимательского кодекса Республики Казахстан. </w:t>
      </w:r>
    </w:p>
    <w:p w14:paraId="37590076" w14:textId="6749D329" w:rsidR="00A11B4C" w:rsidRPr="00447097" w:rsidRDefault="00BC3E42" w:rsidP="00A11B4C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9284F" w:rsidRPr="0048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заключения Агентства по защите и развитию конкуренции Республики Казахстан </w:t>
      </w: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 20 июня 2025г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ода</w:t>
      </w: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№ 01-12/3029-ХР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9284F" w:rsidRPr="0048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11B4C" w:rsidRPr="0048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одатайства </w:t>
      </w:r>
      <w:r w:rsidR="00A9284F" w:rsidRPr="0048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согласия </w:t>
      </w:r>
      <w:r w:rsidR="00A9284F"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</w:t>
      </w:r>
      <w:r w:rsidR="00A11B4C"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расширени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A11B4C"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(или) изменени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A11B4C"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осуществляемых видов деятельности </w:t>
      </w:r>
      <w:r w:rsidR="00750B12" w:rsidRPr="00750B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РГП на ПХВ «Инженерный центр Управления материально-технического обеспечения»</w:t>
      </w:r>
      <w:r w:rsidR="00FB6A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6C7370F4" w14:textId="77D8D638" w:rsidR="005504E5" w:rsidRPr="004814A5" w:rsidRDefault="00A11B4C" w:rsidP="00A11B4C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9284F" w:rsidRPr="0048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является </w:t>
      </w:r>
      <w:r w:rsidR="00A9284F" w:rsidRPr="00481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централизованное обеспечение процессов цифровизации юридических лиц, осуществляющих </w:t>
      </w:r>
      <w:r w:rsidR="00447097" w:rsidRPr="00447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оказание услуг в области средств массовой информации, связи, коммуникаций, информатизации и издательской деятельности </w:t>
      </w:r>
      <w:r w:rsidR="00624D65" w:rsidRPr="00447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624D65" w:rsidRPr="00481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</w:t>
      </w:r>
      <w:r w:rsidR="00A9284F" w:rsidRPr="00481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Парламента Республики Казахстан</w:t>
      </w:r>
      <w:r w:rsidR="00A9284F" w:rsidRPr="00481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</w:t>
      </w:r>
      <w:proofErr w:type="spellStart"/>
      <w:r w:rsidR="005504E5" w:rsidRPr="00481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proofErr w:type="spellEnd"/>
      <w:r w:rsidR="005504E5" w:rsidRPr="0048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разработан в целях </w:t>
      </w:r>
      <w:r w:rsidR="005504E5" w:rsidRPr="00481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приведения видов деятельности РГП на ПХВ «</w:t>
      </w:r>
      <w:r w:rsidR="005504E5" w:rsidRPr="004814A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Инженерный центр У</w:t>
      </w:r>
      <w:r w:rsidR="005504E5" w:rsidRPr="00481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правление материально-технического обеспечения» в соответствие с законодательством Республики Казахстан и расширения его уставных видов деятельности</w:t>
      </w:r>
      <w:r w:rsidR="005504E5" w:rsidRPr="00481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C1226D" w14:textId="77777777" w:rsidR="00A11B4C" w:rsidRPr="004814A5" w:rsidRDefault="00A11B4C" w:rsidP="00A11B4C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3. Необходимость финансовых затрат по проекту и его финансовая обеспеченность, в том числе источник финансирования, а также в случае необходимости – решение Республиканской бюджетной комиссии (соответствующие расчеты, ссылка на источник финансирования, копия решения Республиканской бюджетной комиссии в обязательном порядке прикладываются к пояснительной записке) </w:t>
      </w:r>
    </w:p>
    <w:p w14:paraId="435264B9" w14:textId="07DC828C" w:rsidR="00A11B4C" w:rsidRPr="004814A5" w:rsidRDefault="00A11B4C" w:rsidP="00750B12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Принятие проекта не потребует дополнительных затрат из государственного бюджета.</w:t>
      </w:r>
    </w:p>
    <w:p w14:paraId="4AEEDEBB" w14:textId="77777777" w:rsidR="00A11B4C" w:rsidRPr="004814A5" w:rsidRDefault="00A11B4C" w:rsidP="00A11B4C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4. Предполагаемые социально-экономические, правовые и (или) иные последствия в случае принятия проекта, а также влияние положений проекта на обеспечение национальной безопасности </w:t>
      </w:r>
    </w:p>
    <w:p w14:paraId="48E37763" w14:textId="77777777" w:rsidR="00A11B4C" w:rsidRPr="004814A5" w:rsidRDefault="00A11B4C" w:rsidP="00A11B4C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Принятие проекта не повлечет отрицательных социально-экономических и/или правовых последствий.</w:t>
      </w:r>
    </w:p>
    <w:p w14:paraId="5967E76E" w14:textId="77777777" w:rsidR="00A11B4C" w:rsidRPr="004814A5" w:rsidRDefault="00A11B4C" w:rsidP="00A11B4C">
      <w:pPr>
        <w:pStyle w:val="a3"/>
        <w:spacing w:before="100" w:beforeAutospacing="1" w:after="100" w:afterAutospacing="1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5. Конкретные цели и сроки ожидаемых результатов </w:t>
      </w:r>
    </w:p>
    <w:p w14:paraId="02265855" w14:textId="77777777" w:rsidR="00A11B4C" w:rsidRPr="004814A5" w:rsidRDefault="00A11B4C" w:rsidP="00A11B4C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Актуализация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утвержденных постановлением Правительства Республики Казахстан от 28 декабря 2015 года № 1095.</w:t>
      </w:r>
    </w:p>
    <w:p w14:paraId="1417618A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6. Сведения об актах Президента и/или Правительства, принятых ранее по вопросам, рассматриваемым в проекте, и результатах их реализации </w:t>
      </w:r>
    </w:p>
    <w:p w14:paraId="6005A880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Постановление Правительства Республики Казахстан от 28 декабря 2015 года № 1095 «Об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лицами». </w:t>
      </w:r>
    </w:p>
    <w:p w14:paraId="541E1E46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7. Необходимость приведения законодательства в соответствие с вносимым проектом в случае его принятия (указать требуется ли принятие других правовых актов или внесение изменений и/или дополнений в действующие акты) либо отсутствие такой необходимости </w:t>
      </w:r>
    </w:p>
    <w:p w14:paraId="227C533A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Не требуется. </w:t>
      </w:r>
    </w:p>
    <w:p w14:paraId="16918BD9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8. Информация о необходимости последующей ратификации представленного проекта международного договора </w:t>
      </w:r>
    </w:p>
    <w:p w14:paraId="68AECB03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Не требуется. </w:t>
      </w:r>
    </w:p>
    <w:p w14:paraId="14AF215C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0E7F2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9.</w:t>
      </w: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Возможность передачи проекта и материалов к нему на мобильные устройства членов Правительства через информационную систему «Мобильный офис Правительства Республики Казахстан», за исключением проектов, содержащих государственные секреты и (или) служебную информацию, в соответствии с перечнем служебной информации, разрешенной к передаче в информационной системе «Мобильный офис Правительства Республики Казахстан», утвержденным совместным приказом Руководителя Канцелярии и Министерства связи и информации от 20 мая 2011 года № 25-1-32 дсп/22П-дсп </w:t>
      </w:r>
    </w:p>
    <w:p w14:paraId="1D9F9626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Разрешается. </w:t>
      </w:r>
    </w:p>
    <w:p w14:paraId="0E4FED79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0E7F2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10.</w:t>
      </w: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Информация о размещении проекта на интернет-ресурсе государственного органа, а также интернет-портале открытых нормативных правовых актов (дата, количество байт) </w:t>
      </w:r>
    </w:p>
    <w:p w14:paraId="2B56013E" w14:textId="34C2C60F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Проект размещен</w:t>
      </w:r>
      <w:r w:rsidR="00624D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</w:t>
      </w:r>
      <w:r w:rsidR="000E7F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ию</w:t>
      </w:r>
      <w:r w:rsidR="00624D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0E7F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2025 года на </w:t>
      </w:r>
      <w:r w:rsidR="00624D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сайте ГУ </w:t>
      </w:r>
      <w:r w:rsidR="00624D65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материально-технического обеспечения»</w:t>
      </w: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r w:rsidR="00624D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624D65" w:rsidRPr="00624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4D65" w:rsidRPr="00624D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mtqb.qr-pib.kz</w:t>
      </w: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).</w:t>
      </w:r>
    </w:p>
    <w:p w14:paraId="1D7A698A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0E7F2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11.</w:t>
      </w: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Информация о размещении пресс-релиза к проекту постановления, имеющего социальное значение, на интернет-ресурсах уполномоченных государственных органов</w:t>
      </w:r>
    </w:p>
    <w:p w14:paraId="7C2F8794" w14:textId="0B958ED8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ab/>
        <w:t xml:space="preserve">Пресс-релиз к Проекту размещен на </w:t>
      </w:r>
      <w:r w:rsidR="00624D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сайте </w:t>
      </w:r>
      <w:r w:rsidR="00624D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ГУ </w:t>
      </w:r>
      <w:r w:rsidR="00624D65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материально-технического обеспечения»</w:t>
      </w:r>
      <w:r w:rsidR="00624D65"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24D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</w:t>
      </w:r>
      <w:r w:rsidR="000E7F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ию</w:t>
      </w:r>
      <w:r w:rsidR="00624D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0E7F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 </w:t>
      </w: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2025 года.</w:t>
      </w:r>
    </w:p>
    <w:p w14:paraId="46713EAA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12. Соответствие проекта международным договорам, ратифицированным Республикой Казахстан, и решениям международных организаций, участницей которых является Республика Казахстан </w:t>
      </w:r>
    </w:p>
    <w:p w14:paraId="017DCA04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Соответствует. </w:t>
      </w:r>
    </w:p>
    <w:p w14:paraId="51BBAF27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13. Результаты расчетов, подтверждающих снижение и (или) увеличение затрат субъектов частного предпринимательства в связи с введением в действие проекта </w:t>
      </w:r>
    </w:p>
    <w:p w14:paraId="283B51BF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Не требуется. </w:t>
      </w:r>
    </w:p>
    <w:p w14:paraId="06BBE4E1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14. Аргументированное обоснование причин несогласия с экспертным заключением Национальной палаты предпринимателей Республики Казахстан и членов экспертных советов субъектов предпринимательства </w:t>
      </w:r>
    </w:p>
    <w:p w14:paraId="71485311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Не требуется. </w:t>
      </w:r>
    </w:p>
    <w:p w14:paraId="7EA7B061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15. Обоснование причин несогласия с рекомендациями общественного совета, если проект постановления Правительства затрагивает права, свободы и обязанности граждан, за исключением случаев, когда создание общественного совета в государственном органе не предусмотрено Законом Республики Казахстан «Об общественных советах» </w:t>
      </w:r>
    </w:p>
    <w:p w14:paraId="0226672A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Не требуется.</w:t>
      </w:r>
    </w:p>
    <w:p w14:paraId="1650555B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2E74626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D7AF23A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Руководитель Управления</w:t>
      </w:r>
    </w:p>
    <w:p w14:paraId="10AB6D6B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Материально-технического обеспечения</w:t>
      </w:r>
    </w:p>
    <w:p w14:paraId="1B916D40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Управления Делами Президента</w:t>
      </w:r>
    </w:p>
    <w:p w14:paraId="3518FFC0" w14:textId="53276A0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Республики Казахстан</w:t>
      </w: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   </w:t>
      </w:r>
      <w:r w:rsidR="000E7F2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</w:t>
      </w:r>
      <w:r w:rsidRPr="004814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С. Бахтияр</w:t>
      </w:r>
    </w:p>
    <w:p w14:paraId="1B1837E0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B245F06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D5E2A12" w14:textId="77777777" w:rsidR="004814A5" w:rsidRP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080B38D" w14:textId="2A1B65B0" w:rsidR="004814A5" w:rsidRDefault="004814A5" w:rsidP="004814A5">
      <w:pPr>
        <w:pStyle w:val="a3"/>
        <w:spacing w:before="100" w:beforeAutospacing="1" w:after="100" w:afterAutospacing="1" w:line="240" w:lineRule="auto"/>
        <w:ind w:left="0" w:firstLine="55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818CDED" w14:textId="6AA0F7C1" w:rsidR="000E7F2E" w:rsidRDefault="000E7F2E" w:rsidP="004814A5">
      <w:pPr>
        <w:pStyle w:val="a3"/>
        <w:spacing w:before="100" w:beforeAutospacing="1" w:after="100" w:afterAutospacing="1" w:line="240" w:lineRule="auto"/>
        <w:ind w:left="0" w:firstLine="55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C4D8E4A" w14:textId="06588B4C" w:rsidR="000E7F2E" w:rsidRDefault="000E7F2E" w:rsidP="004814A5">
      <w:pPr>
        <w:pStyle w:val="a3"/>
        <w:spacing w:before="100" w:beforeAutospacing="1" w:after="100" w:afterAutospacing="1" w:line="240" w:lineRule="auto"/>
        <w:ind w:left="0" w:firstLine="55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DE490FE" w14:textId="149B2476" w:rsidR="000E7F2E" w:rsidRDefault="000E7F2E" w:rsidP="004814A5">
      <w:pPr>
        <w:pStyle w:val="a3"/>
        <w:spacing w:before="100" w:beforeAutospacing="1" w:after="100" w:afterAutospacing="1" w:line="240" w:lineRule="auto"/>
        <w:ind w:left="0" w:firstLine="55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ED28196" w14:textId="0CC20C3F" w:rsidR="000E7F2E" w:rsidRDefault="000E7F2E" w:rsidP="004814A5">
      <w:pPr>
        <w:pStyle w:val="a3"/>
        <w:spacing w:before="100" w:beforeAutospacing="1" w:after="100" w:afterAutospacing="1" w:line="240" w:lineRule="auto"/>
        <w:ind w:left="0" w:firstLine="55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B5C7B92" w14:textId="75FD49BB" w:rsidR="000E7F2E" w:rsidRDefault="000E7F2E" w:rsidP="004814A5">
      <w:pPr>
        <w:pStyle w:val="a3"/>
        <w:spacing w:before="100" w:beforeAutospacing="1" w:after="100" w:afterAutospacing="1" w:line="240" w:lineRule="auto"/>
        <w:ind w:left="0" w:firstLine="55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10285E5" w14:textId="28D75884" w:rsidR="000E7F2E" w:rsidRDefault="000E7F2E" w:rsidP="004814A5">
      <w:pPr>
        <w:pStyle w:val="a3"/>
        <w:spacing w:before="100" w:beforeAutospacing="1" w:after="100" w:afterAutospacing="1" w:line="240" w:lineRule="auto"/>
        <w:ind w:left="0" w:firstLine="55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86B8DE0" w14:textId="012EC6FC" w:rsidR="000E7F2E" w:rsidRDefault="000E7F2E" w:rsidP="004814A5">
      <w:pPr>
        <w:pStyle w:val="a3"/>
        <w:spacing w:before="100" w:beforeAutospacing="1" w:after="100" w:afterAutospacing="1" w:line="240" w:lineRule="auto"/>
        <w:ind w:left="0" w:firstLine="55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A9467A4" w14:textId="2A590454" w:rsidR="000E7F2E" w:rsidRDefault="000E7F2E" w:rsidP="004814A5">
      <w:pPr>
        <w:pStyle w:val="a3"/>
        <w:spacing w:before="100" w:beforeAutospacing="1" w:after="100" w:afterAutospacing="1" w:line="240" w:lineRule="auto"/>
        <w:ind w:left="0" w:firstLine="55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407D25F" w14:textId="2B1E67C5" w:rsidR="000E7F2E" w:rsidRDefault="000E7F2E" w:rsidP="004814A5">
      <w:pPr>
        <w:pStyle w:val="a3"/>
        <w:spacing w:before="100" w:beforeAutospacing="1" w:after="100" w:afterAutospacing="1" w:line="240" w:lineRule="auto"/>
        <w:ind w:left="0" w:firstLine="55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87FC190" w14:textId="77777777" w:rsidR="000E7F2E" w:rsidRPr="004814A5" w:rsidRDefault="000E7F2E" w:rsidP="004814A5">
      <w:pPr>
        <w:pStyle w:val="a3"/>
        <w:spacing w:before="100" w:beforeAutospacing="1" w:after="100" w:afterAutospacing="1" w:line="240" w:lineRule="auto"/>
        <w:ind w:left="0" w:firstLine="55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0E7F2E" w:rsidRPr="004814A5" w:rsidSect="00750B1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445"/>
    <w:multiLevelType w:val="multilevel"/>
    <w:tmpl w:val="7388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94739"/>
    <w:multiLevelType w:val="multilevel"/>
    <w:tmpl w:val="147A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A587D"/>
    <w:multiLevelType w:val="multilevel"/>
    <w:tmpl w:val="D532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31964"/>
    <w:multiLevelType w:val="multilevel"/>
    <w:tmpl w:val="B896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3842EE"/>
    <w:multiLevelType w:val="hybridMultilevel"/>
    <w:tmpl w:val="CAAEF6E0"/>
    <w:lvl w:ilvl="0" w:tplc="74DEC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12"/>
    <w:rsid w:val="000200C2"/>
    <w:rsid w:val="000E7F2E"/>
    <w:rsid w:val="001F6B24"/>
    <w:rsid w:val="00393DFD"/>
    <w:rsid w:val="00447097"/>
    <w:rsid w:val="004814A5"/>
    <w:rsid w:val="005504E5"/>
    <w:rsid w:val="005A6026"/>
    <w:rsid w:val="00624D65"/>
    <w:rsid w:val="00661C7F"/>
    <w:rsid w:val="00750B12"/>
    <w:rsid w:val="0078367D"/>
    <w:rsid w:val="00884798"/>
    <w:rsid w:val="00945D12"/>
    <w:rsid w:val="0096037C"/>
    <w:rsid w:val="00A11B4C"/>
    <w:rsid w:val="00A9284F"/>
    <w:rsid w:val="00AF2034"/>
    <w:rsid w:val="00B07E3D"/>
    <w:rsid w:val="00B87EB1"/>
    <w:rsid w:val="00BC3E42"/>
    <w:rsid w:val="00BE1A15"/>
    <w:rsid w:val="00FB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54B3"/>
  <w15:chartTrackingRefBased/>
  <w15:docId w15:val="{D4F38DDA-0882-4396-9442-F5B0BCF7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84F"/>
    <w:pPr>
      <w:ind w:left="720"/>
      <w:contextualSpacing/>
    </w:pPr>
  </w:style>
  <w:style w:type="paragraph" w:styleId="a4">
    <w:name w:val="No Spacing"/>
    <w:uiPriority w:val="1"/>
    <w:qFormat/>
    <w:rsid w:val="00750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Бощиев Рустем</dc:creator>
  <cp:keywords/>
  <dc:description/>
  <cp:lastModifiedBy>Букаев Ринат</cp:lastModifiedBy>
  <cp:revision>18</cp:revision>
  <dcterms:created xsi:type="dcterms:W3CDTF">2025-06-24T11:36:00Z</dcterms:created>
  <dcterms:modified xsi:type="dcterms:W3CDTF">2025-07-01T04:46:00Z</dcterms:modified>
</cp:coreProperties>
</file>